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D92" w:rsidRPr="009D3728" w:rsidRDefault="00A65D92" w:rsidP="00A65D92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2</w:t>
      </w:r>
    </w:p>
    <w:p w:rsidR="00A65D92" w:rsidRPr="009D3728" w:rsidRDefault="00A65D92" w:rsidP="00A65D92">
      <w:pPr>
        <w:spacing w:after="0"/>
        <w:jc w:val="right"/>
        <w:rPr>
          <w:rFonts w:ascii="Arial" w:hAnsi="Arial" w:cs="Arial"/>
        </w:rPr>
      </w:pPr>
      <w:r w:rsidRPr="009D3728">
        <w:rPr>
          <w:rFonts w:ascii="Arial" w:hAnsi="Arial" w:cs="Arial"/>
        </w:rPr>
        <w:t>к решению Совета депутатов</w:t>
      </w:r>
    </w:p>
    <w:p w:rsidR="00A65D92" w:rsidRPr="009D3728" w:rsidRDefault="00A65D92" w:rsidP="00A65D92">
      <w:pPr>
        <w:pStyle w:val="ConsNormal"/>
        <w:ind w:firstLine="709"/>
        <w:jc w:val="right"/>
        <w:rPr>
          <w:sz w:val="24"/>
          <w:szCs w:val="24"/>
        </w:rPr>
      </w:pPr>
      <w:r w:rsidRPr="009D3728">
        <w:rPr>
          <w:sz w:val="24"/>
          <w:szCs w:val="24"/>
        </w:rPr>
        <w:t>«О бюджете муниципального округа на 202</w:t>
      </w:r>
      <w:r>
        <w:rPr>
          <w:sz w:val="24"/>
          <w:szCs w:val="24"/>
        </w:rPr>
        <w:t>5</w:t>
      </w:r>
      <w:r w:rsidRPr="009D3728">
        <w:rPr>
          <w:sz w:val="24"/>
          <w:szCs w:val="24"/>
        </w:rPr>
        <w:t xml:space="preserve"> год</w:t>
      </w:r>
    </w:p>
    <w:p w:rsidR="00A65D92" w:rsidRPr="009D3728" w:rsidRDefault="00A65D92" w:rsidP="00A65D92">
      <w:pPr>
        <w:pStyle w:val="ConsNormal"/>
        <w:ind w:firstLine="709"/>
        <w:jc w:val="right"/>
        <w:rPr>
          <w:sz w:val="24"/>
          <w:szCs w:val="24"/>
        </w:rPr>
      </w:pPr>
      <w:r w:rsidRPr="009D3728">
        <w:rPr>
          <w:sz w:val="24"/>
          <w:szCs w:val="24"/>
          <w:lang w:eastAsia="en-US"/>
        </w:rPr>
        <w:t xml:space="preserve"> и на плановый период 202</w:t>
      </w:r>
      <w:r>
        <w:rPr>
          <w:sz w:val="24"/>
          <w:szCs w:val="24"/>
          <w:lang w:eastAsia="en-US"/>
        </w:rPr>
        <w:t>6</w:t>
      </w:r>
      <w:r w:rsidRPr="009D3728">
        <w:rPr>
          <w:sz w:val="24"/>
          <w:szCs w:val="24"/>
          <w:lang w:eastAsia="en-US"/>
        </w:rPr>
        <w:t xml:space="preserve"> и 202</w:t>
      </w:r>
      <w:r>
        <w:rPr>
          <w:sz w:val="24"/>
          <w:szCs w:val="24"/>
          <w:lang w:eastAsia="en-US"/>
        </w:rPr>
        <w:t>7</w:t>
      </w:r>
      <w:r w:rsidRPr="009D3728">
        <w:rPr>
          <w:sz w:val="24"/>
          <w:szCs w:val="24"/>
          <w:lang w:eastAsia="en-US"/>
        </w:rPr>
        <w:t xml:space="preserve"> годов</w:t>
      </w:r>
      <w:r w:rsidRPr="009D3728">
        <w:rPr>
          <w:bCs/>
          <w:caps/>
          <w:sz w:val="24"/>
          <w:szCs w:val="24"/>
        </w:rPr>
        <w:t>»</w:t>
      </w:r>
      <w:r w:rsidRPr="009D3728">
        <w:rPr>
          <w:sz w:val="24"/>
          <w:szCs w:val="24"/>
        </w:rPr>
        <w:t xml:space="preserve"> </w:t>
      </w:r>
    </w:p>
    <w:p w:rsidR="00A65D92" w:rsidRPr="009D3728" w:rsidRDefault="00A65D92" w:rsidP="00A65D92">
      <w:pPr>
        <w:spacing w:after="0"/>
        <w:jc w:val="right"/>
        <w:rPr>
          <w:rFonts w:ascii="Arial" w:hAnsi="Arial" w:cs="Arial"/>
        </w:rPr>
      </w:pPr>
    </w:p>
    <w:p w:rsidR="00A65D92" w:rsidRPr="009D3728" w:rsidRDefault="00A65D92" w:rsidP="00A65D92">
      <w:pPr>
        <w:pStyle w:val="ConsNormal"/>
        <w:ind w:firstLine="709"/>
        <w:jc w:val="center"/>
        <w:rPr>
          <w:b/>
          <w:bCs/>
          <w:sz w:val="24"/>
          <w:szCs w:val="24"/>
        </w:rPr>
      </w:pPr>
      <w:r w:rsidRPr="009D3728">
        <w:rPr>
          <w:b/>
          <w:sz w:val="24"/>
          <w:szCs w:val="24"/>
        </w:rPr>
        <w:t>Источники финансирования дефицита бюджета муниципального округа на 202</w:t>
      </w:r>
      <w:r>
        <w:rPr>
          <w:b/>
          <w:sz w:val="24"/>
          <w:szCs w:val="24"/>
        </w:rPr>
        <w:t>5</w:t>
      </w:r>
      <w:r w:rsidRPr="009D3728">
        <w:rPr>
          <w:b/>
          <w:sz w:val="24"/>
          <w:szCs w:val="24"/>
        </w:rPr>
        <w:t xml:space="preserve"> год и на плановый период 202</w:t>
      </w:r>
      <w:r>
        <w:rPr>
          <w:b/>
          <w:sz w:val="24"/>
          <w:szCs w:val="24"/>
        </w:rPr>
        <w:t>6</w:t>
      </w:r>
      <w:r w:rsidRPr="009D3728">
        <w:rPr>
          <w:b/>
          <w:sz w:val="24"/>
          <w:szCs w:val="24"/>
        </w:rPr>
        <w:t xml:space="preserve"> и 202</w:t>
      </w:r>
      <w:r>
        <w:rPr>
          <w:b/>
          <w:sz w:val="24"/>
          <w:szCs w:val="24"/>
        </w:rPr>
        <w:t>7</w:t>
      </w:r>
      <w:r w:rsidRPr="009D3728">
        <w:rPr>
          <w:b/>
          <w:sz w:val="24"/>
          <w:szCs w:val="24"/>
        </w:rPr>
        <w:t xml:space="preserve"> годов</w:t>
      </w:r>
    </w:p>
    <w:p w:rsidR="00C940F7" w:rsidRDefault="00A65D92" w:rsidP="00A65D92">
      <w:pPr>
        <w:jc w:val="right"/>
        <w:rPr>
          <w:bCs/>
        </w:rPr>
      </w:pPr>
      <w:proofErr w:type="spellStart"/>
      <w:proofErr w:type="gramStart"/>
      <w:r w:rsidRPr="009D3728">
        <w:rPr>
          <w:bCs/>
        </w:rPr>
        <w:t>тыс.руб</w:t>
      </w:r>
      <w:proofErr w:type="spellEnd"/>
      <w:proofErr w:type="gramEnd"/>
    </w:p>
    <w:tbl>
      <w:tblPr>
        <w:tblW w:w="9497" w:type="dxa"/>
        <w:jc w:val="center"/>
        <w:tblLayout w:type="fixed"/>
        <w:tblLook w:val="0000" w:firstRow="0" w:lastRow="0" w:firstColumn="0" w:lastColumn="0" w:noHBand="0" w:noVBand="0"/>
      </w:tblPr>
      <w:tblGrid>
        <w:gridCol w:w="2623"/>
        <w:gridCol w:w="2905"/>
        <w:gridCol w:w="1418"/>
        <w:gridCol w:w="1276"/>
        <w:gridCol w:w="1275"/>
      </w:tblGrid>
      <w:tr w:rsidR="00A65D92" w:rsidRPr="00A65D92" w:rsidTr="00DB1565">
        <w:trPr>
          <w:trHeight w:val="887"/>
          <w:tblHeader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/>
                <w:color w:val="000000"/>
              </w:rPr>
            </w:pPr>
            <w:r w:rsidRPr="00A65D92">
              <w:rPr>
                <w:rFonts w:ascii="Arial" w:hAnsi="Arial" w:cs="Arial"/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/>
                <w:color w:val="000000"/>
              </w:rPr>
            </w:pPr>
            <w:r w:rsidRPr="00A65D92">
              <w:rPr>
                <w:rFonts w:ascii="Arial" w:hAnsi="Arial" w:cs="Arial"/>
                <w:b/>
                <w:color w:val="000000"/>
              </w:rPr>
              <w:t>Наименование источников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b/>
                <w:color w:val="000000"/>
              </w:rPr>
            </w:pPr>
            <w:r w:rsidRPr="00A65D92">
              <w:rPr>
                <w:rFonts w:ascii="Arial" w:hAnsi="Arial" w:cs="Arial"/>
                <w:b/>
                <w:color w:val="000000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b/>
                <w:color w:val="000000"/>
              </w:rPr>
            </w:pPr>
            <w:r w:rsidRPr="00A65D92">
              <w:rPr>
                <w:rFonts w:ascii="Arial" w:hAnsi="Arial" w:cs="Arial"/>
                <w:b/>
                <w:color w:val="000000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b/>
                <w:color w:val="000000"/>
              </w:rPr>
            </w:pPr>
            <w:r w:rsidRPr="00A65D92">
              <w:rPr>
                <w:rFonts w:ascii="Arial" w:hAnsi="Arial" w:cs="Arial"/>
                <w:b/>
                <w:color w:val="000000"/>
              </w:rPr>
              <w:t>2027 год</w:t>
            </w:r>
          </w:p>
        </w:tc>
      </w:tr>
      <w:tr w:rsidR="00A65D92" w:rsidRPr="00A65D92" w:rsidTr="00DB1565">
        <w:trPr>
          <w:trHeight w:val="743"/>
          <w:jc w:val="center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65D92">
              <w:rPr>
                <w:rFonts w:ascii="Arial" w:hAnsi="Arial" w:cs="Arial"/>
                <w:b/>
                <w:bCs/>
                <w:color w:val="000000"/>
              </w:rPr>
              <w:t>ИСТОЧНИКИ ФИНАНСИРОВАНИЯ ДЕФИЦИТА БЮДЖЕТА -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b/>
                <w:bCs/>
                <w:color w:val="000000"/>
              </w:rPr>
            </w:pPr>
            <w:r w:rsidRPr="00A65D92">
              <w:rPr>
                <w:rFonts w:ascii="Arial" w:hAnsi="Arial" w:cs="Arial"/>
                <w:b/>
                <w:bCs/>
                <w:color w:val="000000"/>
              </w:rPr>
              <w:t>27577,8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A65D92" w:rsidRPr="00A65D92" w:rsidTr="00DB1565">
        <w:trPr>
          <w:trHeight w:val="168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65D92">
              <w:rPr>
                <w:rFonts w:ascii="Arial" w:hAnsi="Arial" w:cs="Arial"/>
                <w:b/>
                <w:bCs/>
                <w:color w:val="000000"/>
              </w:rPr>
              <w:t>01000000000000000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65D92">
              <w:rPr>
                <w:rFonts w:ascii="Arial" w:hAnsi="Arial" w:cs="Arial"/>
                <w:b/>
                <w:bCs/>
                <w:color w:val="000000"/>
              </w:rPr>
              <w:t xml:space="preserve"> Изменение остатков средств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b/>
                <w:bCs/>
                <w:color w:val="000000"/>
              </w:rPr>
            </w:pPr>
            <w:r w:rsidRPr="00A65D92">
              <w:rPr>
                <w:rFonts w:ascii="Arial" w:hAnsi="Arial" w:cs="Arial"/>
                <w:b/>
                <w:bCs/>
                <w:color w:val="000000"/>
              </w:rPr>
              <w:t>27577,8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b/>
                <w:bCs/>
                <w:color w:val="000000"/>
              </w:rPr>
            </w:pPr>
            <w:r w:rsidRPr="00A65D92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b/>
                <w:bCs/>
                <w:color w:val="000000"/>
              </w:rPr>
            </w:pPr>
            <w:r w:rsidRPr="00A65D92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A65D92" w:rsidRPr="00A65D92" w:rsidTr="00DB1565">
        <w:trPr>
          <w:trHeight w:val="289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01000000000000500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 xml:space="preserve"> Увеличение остатков средств, всего </w:t>
            </w:r>
          </w:p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-857742,1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color w:val="000000"/>
              </w:rPr>
              <w:t>-</w:t>
            </w:r>
            <w:r w:rsidRPr="00A65D92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-824744,6</w:t>
            </w:r>
          </w:p>
        </w:tc>
      </w:tr>
      <w:tr w:rsidR="00A65D92" w:rsidRPr="00A65D92" w:rsidTr="00DB1565">
        <w:trPr>
          <w:trHeight w:val="70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01050000000000500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 Увеличение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-857742,1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color w:val="000000"/>
              </w:rPr>
              <w:t>-</w:t>
            </w:r>
            <w:r w:rsidRPr="00A65D92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-824744,6</w:t>
            </w:r>
          </w:p>
        </w:tc>
      </w:tr>
      <w:tr w:rsidR="00A65D92" w:rsidRPr="00A65D92" w:rsidTr="00DB1565">
        <w:trPr>
          <w:trHeight w:val="70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01050200000000510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 Увеличение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-857742,1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color w:val="000000"/>
              </w:rPr>
              <w:t>-</w:t>
            </w:r>
            <w:r w:rsidRPr="00A65D92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-824744,6</w:t>
            </w:r>
          </w:p>
        </w:tc>
      </w:tr>
      <w:tr w:rsidR="00A65D92" w:rsidRPr="00A65D92" w:rsidTr="00DB1565">
        <w:trPr>
          <w:trHeight w:val="361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01050201000000510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-857742,1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color w:val="000000"/>
              </w:rPr>
              <w:t>-</w:t>
            </w:r>
            <w:r w:rsidRPr="00A65D92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-824744,6</w:t>
            </w:r>
          </w:p>
        </w:tc>
      </w:tr>
      <w:tr w:rsidR="00A65D92" w:rsidRPr="00A65D92" w:rsidTr="00DB1565">
        <w:trPr>
          <w:trHeight w:val="361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01050201140000510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-857742,1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color w:val="000000"/>
              </w:rPr>
              <w:t>-</w:t>
            </w:r>
            <w:r w:rsidRPr="00A65D92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-824744,6</w:t>
            </w:r>
          </w:p>
        </w:tc>
      </w:tr>
      <w:tr w:rsidR="00A65D92" w:rsidRPr="00A65D92" w:rsidTr="00DB1565">
        <w:trPr>
          <w:trHeight w:val="70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01000000000000600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Уменьшение остатков средств, всего</w:t>
            </w:r>
          </w:p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885319,9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824744,6</w:t>
            </w:r>
          </w:p>
        </w:tc>
      </w:tr>
      <w:tr w:rsidR="00A65D92" w:rsidRPr="00A65D92" w:rsidTr="00DB1565">
        <w:trPr>
          <w:trHeight w:val="70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01050000000000600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 Уменьшение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885319,9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824744,6</w:t>
            </w:r>
          </w:p>
        </w:tc>
      </w:tr>
      <w:tr w:rsidR="00A65D92" w:rsidRPr="00A65D92" w:rsidTr="00DB1565">
        <w:trPr>
          <w:trHeight w:val="70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01050200000000600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 Уменьшение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885319,9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824744,6</w:t>
            </w:r>
          </w:p>
        </w:tc>
      </w:tr>
      <w:tr w:rsidR="00A65D92" w:rsidRPr="00A65D92" w:rsidTr="00DB1565">
        <w:trPr>
          <w:trHeight w:val="130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01050201000000610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 xml:space="preserve"> 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885319,9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824744,6</w:t>
            </w:r>
          </w:p>
        </w:tc>
      </w:tr>
      <w:tr w:rsidR="00A65D92" w:rsidRPr="00A65D92" w:rsidTr="00DB1565">
        <w:trPr>
          <w:trHeight w:val="251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01050201140000610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D92" w:rsidRPr="00A65D92" w:rsidRDefault="00A65D92" w:rsidP="00A65D92">
            <w:pPr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 xml:space="preserve"> Уменьшение прочих остатков денежных </w:t>
            </w:r>
            <w:r w:rsidRPr="00A65D92">
              <w:rPr>
                <w:rFonts w:ascii="Arial" w:hAnsi="Arial" w:cs="Arial"/>
                <w:bCs/>
                <w:color w:val="000000"/>
              </w:rPr>
              <w:lastRenderedPageBreak/>
              <w:t>средств бюджетов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lastRenderedPageBreak/>
              <w:t>885319,9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ind w:right="-108"/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65D92" w:rsidRPr="00A65D92" w:rsidRDefault="00A65D92" w:rsidP="00A65D92">
            <w:pPr>
              <w:rPr>
                <w:rFonts w:ascii="Arial" w:hAnsi="Arial" w:cs="Arial"/>
                <w:color w:val="000000"/>
              </w:rPr>
            </w:pPr>
            <w:r w:rsidRPr="00A65D92">
              <w:rPr>
                <w:rFonts w:ascii="Arial" w:hAnsi="Arial" w:cs="Arial"/>
                <w:bCs/>
                <w:color w:val="000000"/>
              </w:rPr>
              <w:t>824744,6</w:t>
            </w:r>
          </w:p>
        </w:tc>
      </w:tr>
    </w:tbl>
    <w:p w:rsidR="00A65D92" w:rsidRDefault="00A65D92" w:rsidP="00A65D92">
      <w:pPr>
        <w:jc w:val="right"/>
      </w:pPr>
      <w:bookmarkStart w:id="0" w:name="_GoBack"/>
      <w:bookmarkEnd w:id="0"/>
    </w:p>
    <w:sectPr w:rsidR="00A65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D92"/>
    <w:rsid w:val="00A65D92"/>
    <w:rsid w:val="00C9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A2F88"/>
  <w15:chartTrackingRefBased/>
  <w15:docId w15:val="{6168BE40-7866-46D9-BF57-6456DB93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D92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65D92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2025-12-25T11:00:00Z</dcterms:created>
  <dcterms:modified xsi:type="dcterms:W3CDTF">2025-12-25T11:01:00Z</dcterms:modified>
</cp:coreProperties>
</file>